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68" w:rsidRDefault="008F4E68" w:rsidP="008F4E68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The </w:t>
      </w:r>
      <w:r>
        <w:rPr>
          <w:rFonts w:ascii="Arial" w:hAnsi="Arial" w:cs="Arial"/>
          <w:b/>
          <w:bCs/>
          <w:color w:val="222222"/>
          <w:sz w:val="21"/>
          <w:szCs w:val="21"/>
        </w:rPr>
        <w:t>Jama Masjid</w:t>
      </w:r>
      <w:r>
        <w:rPr>
          <w:rFonts w:ascii="Arial" w:hAnsi="Arial" w:cs="Arial"/>
          <w:color w:val="222222"/>
          <w:sz w:val="21"/>
          <w:szCs w:val="21"/>
        </w:rPr>
        <w:t> of </w:t>
      </w:r>
      <w:hyperlink r:id="rId4" w:tgtFrame="_blank" w:tooltip="Delhi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Delhi</w:t>
        </w:r>
      </w:hyperlink>
      <w:r>
        <w:rPr>
          <w:rFonts w:ascii="Arial" w:hAnsi="Arial" w:cs="Arial"/>
          <w:color w:val="222222"/>
          <w:sz w:val="21"/>
          <w:szCs w:val="21"/>
        </w:rPr>
        <w:t>, is one of the largest mosques in India.</w:t>
      </w:r>
      <w:hyperlink r:id="rId5" w:anchor="cite_note-JM-1" w:tgtFrame="_blank" w:history="1">
        <w:r>
          <w:rPr>
            <w:rStyle w:val="Hyperlink"/>
            <w:rFonts w:ascii="Arial" w:hAnsi="Arial" w:cs="Arial"/>
            <w:color w:val="0B0080"/>
            <w:sz w:val="17"/>
            <w:szCs w:val="17"/>
            <w:vertAlign w:val="superscript"/>
          </w:rPr>
          <w:t>[1]</w:t>
        </w:r>
      </w:hyperlink>
    </w:p>
    <w:p w:rsidR="008F4E68" w:rsidRDefault="008F4E68" w:rsidP="008F4E68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It was built by </w:t>
      </w:r>
      <w:hyperlink r:id="rId6" w:tgtFrame="_blank" w:tooltip="Mughal Empire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Mughal</w:t>
        </w:r>
      </w:hyperlink>
      <w:r>
        <w:rPr>
          <w:rFonts w:ascii="Arial" w:hAnsi="Arial" w:cs="Arial"/>
          <w:color w:val="222222"/>
          <w:sz w:val="21"/>
          <w:szCs w:val="21"/>
        </w:rPr>
        <w:t> Emperor </w:t>
      </w:r>
      <w:hyperlink r:id="rId7" w:tgtFrame="_blank" w:tooltip="Shah Jahan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Shah Jahan</w:t>
        </w:r>
      </w:hyperlink>
      <w:r>
        <w:rPr>
          <w:rFonts w:ascii="Arial" w:hAnsi="Arial" w:cs="Arial"/>
          <w:color w:val="222222"/>
          <w:sz w:val="21"/>
          <w:szCs w:val="21"/>
        </w:rPr>
        <w:t> between 1644 and 1656 at a cost of 1 million rupees, and was inaugurated by an </w:t>
      </w:r>
      <w:hyperlink r:id="rId8" w:tgtFrame="_blank" w:tooltip="Imam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Imam</w:t>
        </w:r>
      </w:hyperlink>
      <w:r>
        <w:rPr>
          <w:rFonts w:ascii="Arial" w:hAnsi="Arial" w:cs="Arial"/>
          <w:color w:val="222222"/>
          <w:sz w:val="21"/>
          <w:szCs w:val="21"/>
        </w:rPr>
        <w:t> from </w:t>
      </w:r>
      <w:hyperlink r:id="rId9" w:tgtFrame="_blank" w:tooltip="Bukhara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Bukhara</w:t>
        </w:r>
      </w:hyperlink>
      <w:r>
        <w:rPr>
          <w:rFonts w:ascii="Arial" w:hAnsi="Arial" w:cs="Arial"/>
          <w:color w:val="222222"/>
          <w:sz w:val="21"/>
          <w:szCs w:val="21"/>
        </w:rPr>
        <w:t>, present-day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"https://en.wikipedia.org/wiki/Uzbekistan" \o "Uzbekistan" \t "_blank"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Hyperlink"/>
          <w:rFonts w:ascii="Arial" w:hAnsi="Arial" w:cs="Arial"/>
          <w:color w:val="0B0080"/>
          <w:sz w:val="21"/>
          <w:szCs w:val="21"/>
        </w:rPr>
        <w:t>Uzbekistan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.The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mosque was completed in 1656 AD with three great gates, four towers and two 40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metres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high </w:t>
      </w:r>
      <w:hyperlink r:id="rId10" w:tgtFrame="_blank" w:tooltip="Minarets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minarets</w:t>
        </w:r>
      </w:hyperlink>
      <w:r>
        <w:rPr>
          <w:rFonts w:ascii="Arial" w:hAnsi="Arial" w:cs="Arial"/>
          <w:color w:val="222222"/>
          <w:sz w:val="21"/>
          <w:szCs w:val="21"/>
        </w:rPr>
        <w:t> constructed with strips of </w:t>
      </w:r>
      <w:hyperlink r:id="rId11" w:tgtFrame="_blank" w:tooltip="Red sandstone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red sandstone</w:t>
        </w:r>
      </w:hyperlink>
      <w:r>
        <w:rPr>
          <w:rFonts w:ascii="Arial" w:hAnsi="Arial" w:cs="Arial"/>
          <w:color w:val="222222"/>
          <w:sz w:val="21"/>
          <w:szCs w:val="21"/>
        </w:rPr>
        <w:t> and white </w:t>
      </w:r>
      <w:hyperlink r:id="rId12" w:tgtFrame="_blank" w:tooltip="Marble" w:history="1">
        <w:r>
          <w:rPr>
            <w:rStyle w:val="Hyperlink"/>
            <w:rFonts w:ascii="Arial" w:hAnsi="Arial" w:cs="Arial"/>
            <w:color w:val="0B0080"/>
            <w:sz w:val="21"/>
            <w:szCs w:val="21"/>
          </w:rPr>
          <w:t>marble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The courtyard can accommodate more than 25,000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people .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There are three domes on the terrace which are surrounded by the two minarets. On the floor, a total of 899 black borders are marked for worshippers.</w:t>
      </w:r>
    </w:p>
    <w:p w:rsidR="00D428E7" w:rsidRDefault="00D428E7">
      <w:bookmarkStart w:id="0" w:name="_GoBack"/>
      <w:bookmarkEnd w:id="0"/>
    </w:p>
    <w:sectPr w:rsidR="00D42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68"/>
    <w:rsid w:val="008F4E68"/>
    <w:rsid w:val="00D4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EB209-8E97-4FBF-B1D6-29E0323E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4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F4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0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ma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Shah_Jahan" TargetMode="External"/><Relationship Id="rId12" Type="http://schemas.openxmlformats.org/officeDocument/2006/relationships/hyperlink" Target="https://en.wikipedia.org/wiki/Marb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Mughal_Empire" TargetMode="External"/><Relationship Id="rId11" Type="http://schemas.openxmlformats.org/officeDocument/2006/relationships/hyperlink" Target="https://en.wikipedia.org/wiki/Red_sandstone" TargetMode="External"/><Relationship Id="rId5" Type="http://schemas.openxmlformats.org/officeDocument/2006/relationships/hyperlink" Target="https://en.wikipedia.org/wiki/Jama_Masjid,_Delhi" TargetMode="External"/><Relationship Id="rId10" Type="http://schemas.openxmlformats.org/officeDocument/2006/relationships/hyperlink" Target="https://en.wikipedia.org/wiki/Minarets" TargetMode="External"/><Relationship Id="rId4" Type="http://schemas.openxmlformats.org/officeDocument/2006/relationships/hyperlink" Target="https://en.wikipedia.org/wiki/Delhi" TargetMode="External"/><Relationship Id="rId9" Type="http://schemas.openxmlformats.org/officeDocument/2006/relationships/hyperlink" Target="https://en.wikipedia.org/wiki/Bukha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MarkIrma</dc:creator>
  <cp:keywords/>
  <dc:description/>
  <cp:lastModifiedBy>MarkIrma</cp:lastModifiedBy>
  <cp:revision>1</cp:revision>
  <dcterms:created xsi:type="dcterms:W3CDTF">2018-12-27T14:31:00Z</dcterms:created>
  <dcterms:modified xsi:type="dcterms:W3CDTF">2018-12-27T14:32:00Z</dcterms:modified>
</cp:coreProperties>
</file>